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43540" w14:textId="7B9895AE" w:rsidR="00BD7201" w:rsidRPr="00E522FE" w:rsidRDefault="00E522FE" w:rsidP="00E522FE">
      <w:pPr>
        <w:spacing w:line="256" w:lineRule="auto"/>
        <w:jc w:val="center"/>
        <w:rPr>
          <w:rFonts w:ascii="Arial" w:hAnsi="Arial" w:cs="Arial"/>
          <w:b/>
          <w:bCs/>
          <w:kern w:val="0"/>
          <w:sz w:val="66"/>
          <w:szCs w:val="66"/>
          <w14:ligatures w14:val="none"/>
        </w:rPr>
      </w:pPr>
      <w:r w:rsidRPr="006D5956">
        <w:rPr>
          <w:rFonts w:ascii="Arial" w:hAnsi="Arial" w:cs="Arial"/>
          <w:b/>
          <w:bCs/>
          <w:kern w:val="0"/>
          <w:sz w:val="66"/>
          <w:szCs w:val="66"/>
          <w14:ligatures w14:val="none"/>
        </w:rPr>
        <w:t>BRINDLE PARISH COUNCIL</w:t>
      </w:r>
    </w:p>
    <w:p w14:paraId="3A78CBD0" w14:textId="77777777" w:rsidR="00DC0CEF" w:rsidRDefault="00DC0CEF" w:rsidP="00F41623">
      <w:pPr>
        <w:jc w:val="both"/>
      </w:pPr>
    </w:p>
    <w:p w14:paraId="0051C213" w14:textId="7D882D13" w:rsidR="00F07E00" w:rsidRPr="001A11C7" w:rsidRDefault="00DC0CEF" w:rsidP="00F41623">
      <w:pPr>
        <w:jc w:val="both"/>
      </w:pPr>
      <w:r>
        <w:t xml:space="preserve">The Parish Council have been working </w:t>
      </w:r>
      <w:r w:rsidR="00F07E00">
        <w:t>consistently</w:t>
      </w:r>
      <w:r>
        <w:t xml:space="preserve"> over the past 18 months to address road safety concerns within the village in particular relating to the 30mph zone in the centre of the village of Brindle.</w:t>
      </w:r>
    </w:p>
    <w:p w14:paraId="598FB4F6" w14:textId="06E7A92C" w:rsidR="00EC7DBE" w:rsidRPr="00F07E00" w:rsidRDefault="00EC7DBE" w:rsidP="00F41623">
      <w:pPr>
        <w:jc w:val="both"/>
        <w:rPr>
          <w:b/>
          <w:bCs/>
          <w:u w:val="single"/>
        </w:rPr>
      </w:pPr>
      <w:r w:rsidRPr="00F07E00">
        <w:rPr>
          <w:b/>
          <w:bCs/>
          <w:u w:val="single"/>
        </w:rPr>
        <w:t>Speed Surveys</w:t>
      </w:r>
    </w:p>
    <w:p w14:paraId="239081F1" w14:textId="369B2392" w:rsidR="00EC7DBE" w:rsidRDefault="00DC0CEF" w:rsidP="00F41623">
      <w:pPr>
        <w:jc w:val="both"/>
      </w:pPr>
      <w:r>
        <w:t>After an initial report to the Road Safety Partnership raising speeding concerns in July 2023 as a consequence of which, and following site assessments, Lancashire Constabulary deemed that no speed enforcement was possible, the Parish Council started communications with the Road Safety Team at Lancashire County Council</w:t>
      </w:r>
      <w:r w:rsidR="002A41A2">
        <w:t xml:space="preserve"> (LCC)</w:t>
      </w:r>
      <w:r>
        <w:t xml:space="preserve"> to determine the current speeding data held by it, the speeding counter measures in place and ultimately, to request an additional speed survey to obtain data to support the provision of further road safety measures within the village.  </w:t>
      </w:r>
    </w:p>
    <w:p w14:paraId="4A2C0CB3" w14:textId="2D6E8A6C" w:rsidR="00F41623" w:rsidRDefault="00F41623" w:rsidP="00F41623">
      <w:pPr>
        <w:jc w:val="both"/>
      </w:pPr>
      <w:r>
        <w:t>As a result of the Parish Council’s request, a</w:t>
      </w:r>
      <w:r w:rsidR="00DC0CEF">
        <w:t xml:space="preserve"> speed survey was undertaken</w:t>
      </w:r>
      <w:r w:rsidR="00EC7DBE">
        <w:t xml:space="preserve"> on Sandy Lane</w:t>
      </w:r>
      <w:r w:rsidR="00DC0CEF">
        <w:t xml:space="preserve"> </w:t>
      </w:r>
      <w:r w:rsidR="00E522FE">
        <w:t>in</w:t>
      </w:r>
      <w:r w:rsidR="00DC0CEF">
        <w:t xml:space="preserve"> </w:t>
      </w:r>
      <w:r>
        <w:rPr>
          <w:rStyle w:val="Strong"/>
          <w:rFonts w:cs="Arial"/>
          <w:b w:val="0"/>
          <w:bCs w:val="0"/>
          <w:color w:val="0C0C0D"/>
          <w:shd w:val="clear" w:color="auto" w:fill="FFFFFF"/>
        </w:rPr>
        <w:t>December 2023</w:t>
      </w:r>
      <w:r w:rsidR="00DC0CEF">
        <w:rPr>
          <w:rStyle w:val="Strong"/>
          <w:rFonts w:cs="Arial"/>
          <w:b w:val="0"/>
          <w:bCs w:val="0"/>
          <w:color w:val="0C0C0D"/>
          <w:shd w:val="clear" w:color="auto" w:fill="FFFFFF"/>
        </w:rPr>
        <w:t xml:space="preserve"> which produced 85</w:t>
      </w:r>
      <w:r w:rsidR="00DC0CEF" w:rsidRPr="00D55E00">
        <w:rPr>
          <w:rStyle w:val="Strong"/>
          <w:rFonts w:cs="Arial"/>
          <w:b w:val="0"/>
          <w:bCs w:val="0"/>
          <w:color w:val="0C0C0D"/>
          <w:shd w:val="clear" w:color="auto" w:fill="FFFFFF"/>
          <w:vertAlign w:val="superscript"/>
        </w:rPr>
        <w:t>th</w:t>
      </w:r>
      <w:r w:rsidR="00DC0CEF">
        <w:rPr>
          <w:rStyle w:val="Strong"/>
          <w:rFonts w:cs="Arial"/>
          <w:b w:val="0"/>
          <w:bCs w:val="0"/>
          <w:color w:val="0C0C0D"/>
          <w:shd w:val="clear" w:color="auto" w:fill="FFFFFF"/>
        </w:rPr>
        <w:t xml:space="preserve"> percentile speeds of 34mph and 35mph.  </w:t>
      </w:r>
      <w:r w:rsidR="00DC0CEF">
        <w:t xml:space="preserve">  Following receipt of the data, the Parish Council held a Teams Meeting with the Road Safety Team Leader to discuss the methodology </w:t>
      </w:r>
      <w:r>
        <w:t xml:space="preserve">of the survey </w:t>
      </w:r>
      <w:r w:rsidR="00DC0CEF">
        <w:t>and</w:t>
      </w:r>
      <w:r>
        <w:t xml:space="preserve"> the</w:t>
      </w:r>
      <w:r w:rsidR="00DC0CEF">
        <w:t xml:space="preserve"> results. </w:t>
      </w:r>
    </w:p>
    <w:p w14:paraId="1A226EF0" w14:textId="479F1BB7" w:rsidR="00EC7DBE" w:rsidRDefault="00DC0CEF" w:rsidP="00F41623">
      <w:pPr>
        <w:jc w:val="both"/>
        <w:rPr>
          <w:rStyle w:val="Strong"/>
          <w:rFonts w:cs="Arial"/>
          <w:b w:val="0"/>
          <w:bCs w:val="0"/>
          <w:color w:val="0C0C0D"/>
          <w:shd w:val="clear" w:color="auto" w:fill="FFFFFF"/>
        </w:rPr>
      </w:pPr>
      <w:r>
        <w:t>As a consequence of the Teams Meeting</w:t>
      </w:r>
      <w:r w:rsidR="00EC7DBE">
        <w:t xml:space="preserve"> (where a marked </w:t>
      </w:r>
      <w:r w:rsidR="00EC7DBE" w:rsidRPr="00F41623">
        <w:t>discrepancy between traffic flows was highlighted)</w:t>
      </w:r>
      <w:r w:rsidRPr="00F41623">
        <w:t xml:space="preserve"> and at the request of the Parish Council, LCC agreed to a further speed survey which took place </w:t>
      </w:r>
      <w:r w:rsidR="00E522FE">
        <w:t>in February and March 2023</w:t>
      </w:r>
      <w:r w:rsidR="00FD1878">
        <w:rPr>
          <w:rStyle w:val="Strong"/>
          <w:rFonts w:cs="Arial"/>
          <w:b w:val="0"/>
          <w:bCs w:val="0"/>
          <w:color w:val="0C0C0D"/>
          <w:shd w:val="clear" w:color="auto" w:fill="FFFFFF"/>
        </w:rPr>
        <w:t>.  T</w:t>
      </w:r>
      <w:r w:rsidRPr="00F41623">
        <w:rPr>
          <w:rStyle w:val="Strong"/>
          <w:rFonts w:cs="Arial"/>
          <w:b w:val="0"/>
          <w:bCs w:val="0"/>
          <w:color w:val="0C0C0D"/>
          <w:shd w:val="clear" w:color="auto" w:fill="FFFFFF"/>
        </w:rPr>
        <w:t>he 85</w:t>
      </w:r>
      <w:r w:rsidRPr="00F41623">
        <w:rPr>
          <w:rStyle w:val="Strong"/>
          <w:rFonts w:cs="Arial"/>
          <w:b w:val="0"/>
          <w:bCs w:val="0"/>
          <w:color w:val="0C0C0D"/>
          <w:shd w:val="clear" w:color="auto" w:fill="FFFFFF"/>
          <w:vertAlign w:val="superscript"/>
        </w:rPr>
        <w:t>th</w:t>
      </w:r>
      <w:r w:rsidRPr="00F41623">
        <w:rPr>
          <w:rStyle w:val="Strong"/>
          <w:rFonts w:cs="Arial"/>
          <w:b w:val="0"/>
          <w:bCs w:val="0"/>
          <w:color w:val="0C0C0D"/>
          <w:shd w:val="clear" w:color="auto" w:fill="FFFFFF"/>
        </w:rPr>
        <w:t xml:space="preserve"> percentile speed was 34mph and 35mph.</w:t>
      </w:r>
      <w:r w:rsidR="00EC7DBE">
        <w:rPr>
          <w:rStyle w:val="Strong"/>
          <w:rFonts w:cs="Arial"/>
          <w:b w:val="0"/>
          <w:bCs w:val="0"/>
          <w:color w:val="0C0C0D"/>
          <w:shd w:val="clear" w:color="auto" w:fill="FFFFFF"/>
        </w:rPr>
        <w:t xml:space="preserve"> </w:t>
      </w:r>
      <w:r w:rsidR="00FD1878">
        <w:rPr>
          <w:rStyle w:val="Strong"/>
          <w:rFonts w:cs="Arial"/>
          <w:b w:val="0"/>
          <w:bCs w:val="0"/>
          <w:color w:val="0C0C0D"/>
          <w:shd w:val="clear" w:color="auto" w:fill="FFFFFF"/>
        </w:rPr>
        <w:t xml:space="preserve">   This is the most recent data set and more so than the 2023 information to which LCC has referred in other communication.</w:t>
      </w:r>
    </w:p>
    <w:p w14:paraId="411BA0BE" w14:textId="7CE0A653" w:rsidR="00EC7DBE" w:rsidRDefault="00EC7DBE" w:rsidP="00F41623">
      <w:pPr>
        <w:jc w:val="both"/>
        <w:rPr>
          <w:rStyle w:val="Strong"/>
          <w:rFonts w:cs="Arial"/>
          <w:b w:val="0"/>
          <w:bCs w:val="0"/>
          <w:color w:val="0C0C0D"/>
          <w:shd w:val="clear" w:color="auto" w:fill="FFFFFF"/>
        </w:rPr>
      </w:pPr>
      <w:r>
        <w:rPr>
          <w:rStyle w:val="Strong"/>
          <w:rFonts w:cs="Arial"/>
          <w:b w:val="0"/>
          <w:bCs w:val="0"/>
          <w:color w:val="0C0C0D"/>
          <w:shd w:val="clear" w:color="auto" w:fill="FFFFFF"/>
        </w:rPr>
        <w:t>The Parish Council had been advised that a “full assessment” was to take place in November 2024 which was in fact a “desktop</w:t>
      </w:r>
      <w:r w:rsidR="00F41623">
        <w:rPr>
          <w:rStyle w:val="Strong"/>
          <w:rFonts w:cs="Arial"/>
          <w:b w:val="0"/>
          <w:bCs w:val="0"/>
          <w:color w:val="0C0C0D"/>
          <w:shd w:val="clear" w:color="auto" w:fill="FFFFFF"/>
        </w:rPr>
        <w:t>”</w:t>
      </w:r>
      <w:r>
        <w:rPr>
          <w:rStyle w:val="Strong"/>
          <w:rFonts w:cs="Arial"/>
          <w:b w:val="0"/>
          <w:bCs w:val="0"/>
          <w:color w:val="0C0C0D"/>
          <w:shd w:val="clear" w:color="auto" w:fill="FFFFFF"/>
        </w:rPr>
        <w:t xml:space="preserve"> survey covering April 2022 to March 2023 which showed a</w:t>
      </w:r>
      <w:r w:rsidR="00F41623">
        <w:rPr>
          <w:rStyle w:val="Strong"/>
          <w:rFonts w:cs="Arial"/>
          <w:b w:val="0"/>
          <w:bCs w:val="0"/>
          <w:color w:val="0C0C0D"/>
          <w:shd w:val="clear" w:color="auto" w:fill="FFFFFF"/>
        </w:rPr>
        <w:t>n</w:t>
      </w:r>
      <w:r>
        <w:rPr>
          <w:rStyle w:val="Strong"/>
          <w:rFonts w:cs="Arial"/>
          <w:b w:val="0"/>
          <w:bCs w:val="0"/>
          <w:color w:val="0C0C0D"/>
          <w:shd w:val="clear" w:color="auto" w:fill="FFFFFF"/>
        </w:rPr>
        <w:t xml:space="preserve"> 85</w:t>
      </w:r>
      <w:r w:rsidRPr="00EC7DBE">
        <w:rPr>
          <w:rStyle w:val="Strong"/>
          <w:rFonts w:cs="Arial"/>
          <w:b w:val="0"/>
          <w:bCs w:val="0"/>
          <w:color w:val="0C0C0D"/>
          <w:shd w:val="clear" w:color="auto" w:fill="FFFFFF"/>
          <w:vertAlign w:val="superscript"/>
        </w:rPr>
        <w:t>th</w:t>
      </w:r>
      <w:r>
        <w:rPr>
          <w:rStyle w:val="Strong"/>
          <w:rFonts w:cs="Arial"/>
          <w:b w:val="0"/>
          <w:bCs w:val="0"/>
          <w:color w:val="0C0C0D"/>
          <w:shd w:val="clear" w:color="auto" w:fill="FFFFFF"/>
        </w:rPr>
        <w:t xml:space="preserve"> percentile speed of 36mph.  Again, at the Parish Council’s request, the data</w:t>
      </w:r>
      <w:r w:rsidR="00F41623">
        <w:rPr>
          <w:rStyle w:val="Strong"/>
          <w:rFonts w:cs="Arial"/>
          <w:b w:val="0"/>
          <w:bCs w:val="0"/>
          <w:color w:val="0C0C0D"/>
          <w:shd w:val="clear" w:color="auto" w:fill="FFFFFF"/>
        </w:rPr>
        <w:t xml:space="preserve"> analysis</w:t>
      </w:r>
      <w:r>
        <w:rPr>
          <w:rStyle w:val="Strong"/>
          <w:rFonts w:cs="Arial"/>
          <w:b w:val="0"/>
          <w:bCs w:val="0"/>
          <w:color w:val="0C0C0D"/>
          <w:shd w:val="clear" w:color="auto" w:fill="FFFFFF"/>
        </w:rPr>
        <w:t xml:space="preserve"> for January to December 2023</w:t>
      </w:r>
      <w:r w:rsidR="00F41623">
        <w:rPr>
          <w:rStyle w:val="Strong"/>
          <w:rFonts w:cs="Arial"/>
          <w:b w:val="0"/>
          <w:bCs w:val="0"/>
          <w:color w:val="0C0C0D"/>
          <w:shd w:val="clear" w:color="auto" w:fill="FFFFFF"/>
        </w:rPr>
        <w:t xml:space="preserve"> was expedited</w:t>
      </w:r>
      <w:r>
        <w:rPr>
          <w:rStyle w:val="Strong"/>
          <w:rFonts w:cs="Arial"/>
          <w:b w:val="0"/>
          <w:bCs w:val="0"/>
          <w:color w:val="0C0C0D"/>
          <w:shd w:val="clear" w:color="auto" w:fill="FFFFFF"/>
        </w:rPr>
        <w:t xml:space="preserve"> </w:t>
      </w:r>
      <w:r w:rsidR="00F41623">
        <w:rPr>
          <w:rStyle w:val="Strong"/>
          <w:rFonts w:cs="Arial"/>
          <w:b w:val="0"/>
          <w:bCs w:val="0"/>
          <w:color w:val="0C0C0D"/>
          <w:shd w:val="clear" w:color="auto" w:fill="FFFFFF"/>
        </w:rPr>
        <w:t xml:space="preserve">by LCC and </w:t>
      </w:r>
      <w:r>
        <w:rPr>
          <w:rStyle w:val="Strong"/>
          <w:rFonts w:cs="Arial"/>
          <w:b w:val="0"/>
          <w:bCs w:val="0"/>
          <w:color w:val="0C0C0D"/>
          <w:shd w:val="clear" w:color="auto" w:fill="FFFFFF"/>
        </w:rPr>
        <w:t>showed an 85</w:t>
      </w:r>
      <w:r w:rsidRPr="00EC7DBE">
        <w:rPr>
          <w:rStyle w:val="Strong"/>
          <w:rFonts w:cs="Arial"/>
          <w:b w:val="0"/>
          <w:bCs w:val="0"/>
          <w:color w:val="0C0C0D"/>
          <w:shd w:val="clear" w:color="auto" w:fill="FFFFFF"/>
          <w:vertAlign w:val="superscript"/>
        </w:rPr>
        <w:t>th</w:t>
      </w:r>
      <w:r>
        <w:rPr>
          <w:rStyle w:val="Strong"/>
          <w:rFonts w:cs="Arial"/>
          <w:b w:val="0"/>
          <w:bCs w:val="0"/>
          <w:color w:val="0C0C0D"/>
          <w:shd w:val="clear" w:color="auto" w:fill="FFFFFF"/>
        </w:rPr>
        <w:t xml:space="preserve"> percentile speed of 37.8mph.</w:t>
      </w:r>
    </w:p>
    <w:p w14:paraId="020BB62A" w14:textId="0979B940" w:rsidR="00EC7DBE" w:rsidRDefault="00FD1878" w:rsidP="00F41623">
      <w:pPr>
        <w:jc w:val="both"/>
        <w:rPr>
          <w:rStyle w:val="Strong"/>
          <w:rFonts w:cs="Arial"/>
          <w:b w:val="0"/>
          <w:bCs w:val="0"/>
          <w:color w:val="0C0C0D"/>
          <w:shd w:val="clear" w:color="auto" w:fill="FFFFFF"/>
        </w:rPr>
      </w:pPr>
      <w:r>
        <w:rPr>
          <w:rStyle w:val="Strong"/>
          <w:rFonts w:cs="Arial"/>
          <w:b w:val="0"/>
          <w:bCs w:val="0"/>
          <w:color w:val="0C0C0D"/>
          <w:shd w:val="clear" w:color="auto" w:fill="FFFFFF"/>
        </w:rPr>
        <w:t>Following receipt</w:t>
      </w:r>
      <w:r w:rsidR="00EC7DBE">
        <w:rPr>
          <w:rStyle w:val="Strong"/>
          <w:rFonts w:cs="Arial"/>
          <w:b w:val="0"/>
          <w:bCs w:val="0"/>
          <w:color w:val="0C0C0D"/>
          <w:shd w:val="clear" w:color="auto" w:fill="FFFFFF"/>
        </w:rPr>
        <w:t xml:space="preserve"> of the speed survey results for April 2022 to December 2023, Slow Down Save Li</w:t>
      </w:r>
      <w:r w:rsidR="00E522FE">
        <w:rPr>
          <w:rStyle w:val="Strong"/>
          <w:rFonts w:cs="Arial"/>
          <w:b w:val="0"/>
          <w:bCs w:val="0"/>
          <w:color w:val="0C0C0D"/>
          <w:shd w:val="clear" w:color="auto" w:fill="FFFFFF"/>
        </w:rPr>
        <w:t>v</w:t>
      </w:r>
      <w:r w:rsidR="00EC7DBE">
        <w:rPr>
          <w:rStyle w:val="Strong"/>
          <w:rFonts w:cs="Arial"/>
          <w:b w:val="0"/>
          <w:bCs w:val="0"/>
          <w:color w:val="0C0C0D"/>
          <w:shd w:val="clear" w:color="auto" w:fill="FFFFFF"/>
        </w:rPr>
        <w:t xml:space="preserve">es signage has been erected </w:t>
      </w:r>
      <w:r w:rsidR="00F41623">
        <w:rPr>
          <w:rStyle w:val="Strong"/>
          <w:rFonts w:cs="Arial"/>
          <w:b w:val="0"/>
          <w:bCs w:val="0"/>
          <w:color w:val="0C0C0D"/>
          <w:shd w:val="clear" w:color="auto" w:fill="FFFFFF"/>
        </w:rPr>
        <w:t xml:space="preserve">on lamp posts within the village </w:t>
      </w:r>
      <w:r w:rsidR="00EC7DBE">
        <w:rPr>
          <w:rStyle w:val="Strong"/>
          <w:rFonts w:cs="Arial"/>
          <w:b w:val="0"/>
          <w:bCs w:val="0"/>
          <w:color w:val="0C0C0D"/>
          <w:shd w:val="clear" w:color="auto" w:fill="FFFFFF"/>
        </w:rPr>
        <w:t>and will be in place between January and March 2025 and July and September 2025.</w:t>
      </w:r>
    </w:p>
    <w:p w14:paraId="7CCBF55F" w14:textId="2F597853" w:rsidR="00EC7DBE" w:rsidRDefault="00EC7DBE" w:rsidP="00F41623">
      <w:pPr>
        <w:jc w:val="both"/>
      </w:pPr>
      <w:r>
        <w:rPr>
          <w:rStyle w:val="Strong"/>
          <w:rFonts w:cs="Arial"/>
          <w:b w:val="0"/>
          <w:bCs w:val="0"/>
          <w:color w:val="0C0C0D"/>
          <w:shd w:val="clear" w:color="auto" w:fill="FFFFFF"/>
        </w:rPr>
        <w:t xml:space="preserve">The Parish Council understands that </w:t>
      </w:r>
      <w:r w:rsidR="00F41623">
        <w:rPr>
          <w:rStyle w:val="Strong"/>
          <w:rFonts w:cs="Arial"/>
          <w:b w:val="0"/>
          <w:bCs w:val="0"/>
          <w:color w:val="0C0C0D"/>
          <w:shd w:val="clear" w:color="auto" w:fill="FFFFFF"/>
        </w:rPr>
        <w:t xml:space="preserve">Lancashire Constabulary have recently undertaken a further speed </w:t>
      </w:r>
      <w:r w:rsidR="00F41623" w:rsidRPr="00F41623">
        <w:rPr>
          <w:rStyle w:val="Strong"/>
          <w:rFonts w:cs="Arial"/>
          <w:b w:val="0"/>
          <w:bCs w:val="0"/>
          <w:color w:val="0C0C0D"/>
          <w:shd w:val="clear" w:color="auto" w:fill="FFFFFF"/>
        </w:rPr>
        <w:t xml:space="preserve">survey.   The results have been requested but not produced.  It has been reported that </w:t>
      </w:r>
      <w:r w:rsidR="00F41623" w:rsidRPr="00FD1878">
        <w:rPr>
          <w:rStyle w:val="Strong"/>
          <w:rFonts w:cs="Arial"/>
          <w:b w:val="0"/>
          <w:bCs w:val="0"/>
          <w:i/>
          <w:iCs/>
          <w:color w:val="0C0C0D"/>
          <w:shd w:val="clear" w:color="auto" w:fill="FFFFFF"/>
        </w:rPr>
        <w:t>“</w:t>
      </w:r>
      <w:r w:rsidR="00F41623" w:rsidRPr="00FD1878">
        <w:rPr>
          <w:i/>
          <w:iCs/>
        </w:rPr>
        <w:t>…there wasn’t much data suggesting a massive speeding issue…”</w:t>
      </w:r>
    </w:p>
    <w:p w14:paraId="00509F8D" w14:textId="39096F18" w:rsidR="00F41623" w:rsidRPr="00F07E00" w:rsidRDefault="00F41623" w:rsidP="00F41623">
      <w:pPr>
        <w:jc w:val="both"/>
        <w:rPr>
          <w:b/>
          <w:bCs/>
          <w:u w:val="single"/>
        </w:rPr>
      </w:pPr>
      <w:r w:rsidRPr="00F07E00">
        <w:rPr>
          <w:b/>
          <w:bCs/>
          <w:u w:val="single"/>
        </w:rPr>
        <w:t>Slow Down Save Lives</w:t>
      </w:r>
    </w:p>
    <w:p w14:paraId="13195803" w14:textId="579843F6" w:rsidR="00F41623" w:rsidRDefault="00F41623" w:rsidP="00F41623">
      <w:pPr>
        <w:jc w:val="both"/>
      </w:pPr>
      <w:r>
        <w:t xml:space="preserve">The Parish Council approached </w:t>
      </w:r>
      <w:r w:rsidR="002A41A2">
        <w:t>LCC</w:t>
      </w:r>
      <w:r>
        <w:t xml:space="preserve"> Road Safety Team to request </w:t>
      </w:r>
      <w:r w:rsidR="00DC0CEF">
        <w:t>Slow Down Save Lives equipment</w:t>
      </w:r>
      <w:r>
        <w:t xml:space="preserve"> for use throughout the Parish.  The Parish Council was immediately provided with day-glo jackets which were handed to members of the community for use plus bin stickers which were widely distributed.</w:t>
      </w:r>
    </w:p>
    <w:p w14:paraId="434E111A" w14:textId="45AA26E3" w:rsidR="00F41623" w:rsidRDefault="00F41623" w:rsidP="00F41623">
      <w:pPr>
        <w:jc w:val="both"/>
      </w:pPr>
      <w:r>
        <w:lastRenderedPageBreak/>
        <w:t>The Parish Council also liaised with LCC during its risk assessment for the location of two Slow Down Save Lives banners which were kindly installed by members of the community.  The display of the banners is scheduled to be intermittent to maintain effectiveness.</w:t>
      </w:r>
    </w:p>
    <w:p w14:paraId="4807949C" w14:textId="6DDD8EA8" w:rsidR="00F41623" w:rsidRPr="00F07E00" w:rsidRDefault="00F41623" w:rsidP="00F41623">
      <w:pPr>
        <w:jc w:val="both"/>
        <w:rPr>
          <w:b/>
          <w:bCs/>
          <w:u w:val="single"/>
        </w:rPr>
      </w:pPr>
      <w:r w:rsidRPr="00F07E00">
        <w:rPr>
          <w:b/>
          <w:bCs/>
          <w:u w:val="single"/>
        </w:rPr>
        <w:t>SpID</w:t>
      </w:r>
    </w:p>
    <w:p w14:paraId="7BA215A2" w14:textId="77777777" w:rsidR="00E522FE" w:rsidRDefault="00F41623" w:rsidP="00F41623">
      <w:pPr>
        <w:jc w:val="both"/>
      </w:pPr>
      <w:r>
        <w:t>The Parish Council agreed to purchase a SpID</w:t>
      </w:r>
      <w:r w:rsidR="00E522FE">
        <w:t xml:space="preserve"> which is in situ on Sandy Lane</w:t>
      </w:r>
      <w:r>
        <w:t xml:space="preserve">. </w:t>
      </w:r>
    </w:p>
    <w:p w14:paraId="681D1048" w14:textId="19E14406" w:rsidR="00F41623" w:rsidRDefault="00E522FE" w:rsidP="00F41623">
      <w:pPr>
        <w:jc w:val="both"/>
      </w:pPr>
      <w:r>
        <w:t>Prior to purchase,</w:t>
      </w:r>
      <w:r w:rsidR="00F41623">
        <w:t xml:space="preserve"> </w:t>
      </w:r>
      <w:r>
        <w:t>f</w:t>
      </w:r>
      <w:r w:rsidR="00F41623">
        <w:t>ull investigations took place</w:t>
      </w:r>
      <w:r w:rsidR="008B38C4">
        <w:t xml:space="preserve"> with a number of providers</w:t>
      </w:r>
      <w:r w:rsidR="00F41623">
        <w:t xml:space="preserve"> to ensure that the chosen SpID was</w:t>
      </w:r>
      <w:r>
        <w:t xml:space="preserve"> suitable for location, topography, performance and intended use bearing in mind the Parish Council’s value for money obligations.  This included specific technical questions directed to the device manufacturers as well as advice and liaison with LCC re location and installation of posts and obtaining information </w:t>
      </w:r>
      <w:r w:rsidR="00FD1878">
        <w:t>from</w:t>
      </w:r>
      <w:r>
        <w:t xml:space="preserve"> other Parish Councils regarding their experience of SpID purchase and operation.   As a result of those discussions, the Parish Council did not</w:t>
      </w:r>
      <w:r w:rsidR="008B38C4">
        <w:t xml:space="preserve"> initially</w:t>
      </w:r>
      <w:r>
        <w:t xml:space="preserve"> spend the extra sum to add a solar panel to the SpID</w:t>
      </w:r>
      <w:r w:rsidR="008B38C4">
        <w:t>,</w:t>
      </w:r>
      <w:r>
        <w:t xml:space="preserve"> in order to maximise its mobility.</w:t>
      </w:r>
      <w:r w:rsidR="008B38C4">
        <w:t xml:space="preserve">  The battery has been changed manually pending the installation of a solar panel which is to be fitted this week by LCC.</w:t>
      </w:r>
    </w:p>
    <w:p w14:paraId="0BAF28F7" w14:textId="0C5E29E6" w:rsidR="00E522FE" w:rsidRDefault="00E522FE" w:rsidP="00F41623">
      <w:pPr>
        <w:jc w:val="both"/>
      </w:pPr>
      <w:r>
        <w:t xml:space="preserve">The Parish Council has all times followed the LCC SpID Policy and Procedure </w:t>
      </w:r>
      <w:r w:rsidR="008B38C4">
        <w:t>which included attending a site meeting with LCC for the purpose of identifying and assessing potential locations, consultation with affected residents, placing the order and arranging for installation plus operating the device in line with guid</w:t>
      </w:r>
      <w:r w:rsidR="00FD1878">
        <w:t>elines</w:t>
      </w:r>
      <w:r w:rsidR="008B38C4">
        <w:t>.</w:t>
      </w:r>
    </w:p>
    <w:p w14:paraId="19F08CF1" w14:textId="5BBA323A" w:rsidR="008B38C4" w:rsidRPr="00F07E00" w:rsidRDefault="008B38C4" w:rsidP="00F41623">
      <w:pPr>
        <w:jc w:val="both"/>
        <w:rPr>
          <w:b/>
          <w:bCs/>
          <w:u w:val="single"/>
        </w:rPr>
      </w:pPr>
      <w:r w:rsidRPr="00F07E00">
        <w:rPr>
          <w:b/>
          <w:bCs/>
          <w:u w:val="single"/>
        </w:rPr>
        <w:t>White Lines</w:t>
      </w:r>
    </w:p>
    <w:p w14:paraId="0BEA5166" w14:textId="5AE27CFC" w:rsidR="008B38C4" w:rsidRPr="00F07E00" w:rsidRDefault="008B38C4" w:rsidP="00F41623">
      <w:pPr>
        <w:jc w:val="both"/>
      </w:pPr>
      <w:r>
        <w:t>After a prolonged engagement, the Parish Council successfully obtained L</w:t>
      </w:r>
      <w:r w:rsidR="002A41A2">
        <w:t>CC</w:t>
      </w:r>
      <w:r>
        <w:t>’s agreement to refresh the road markings along the B5256/Sandy Lane end to end.  The final stage of works were completed in November 2024.</w:t>
      </w:r>
    </w:p>
    <w:p w14:paraId="7FAB297A" w14:textId="1C8A97B2" w:rsidR="008B38C4" w:rsidRPr="00F07E00" w:rsidRDefault="008B38C4" w:rsidP="00F41623">
      <w:pPr>
        <w:jc w:val="both"/>
        <w:rPr>
          <w:b/>
          <w:bCs/>
          <w:u w:val="single"/>
        </w:rPr>
      </w:pPr>
      <w:r w:rsidRPr="00F07E00">
        <w:rPr>
          <w:b/>
          <w:bCs/>
          <w:u w:val="single"/>
        </w:rPr>
        <w:t>Liaison with Lancashire Constabulary regarding enforcement</w:t>
      </w:r>
    </w:p>
    <w:p w14:paraId="44455BF7" w14:textId="45E6F7B0" w:rsidR="008B38C4" w:rsidRDefault="00F07E00" w:rsidP="00F41623">
      <w:pPr>
        <w:jc w:val="both"/>
      </w:pPr>
      <w:r>
        <w:t>The Parish Council has continually sought to arrange attendance of local community Police Officers a</w:t>
      </w:r>
      <w:r w:rsidR="00FD1878">
        <w:t xml:space="preserve">t </w:t>
      </w:r>
      <w:r>
        <w:t>Council Meetings and maintains communication about traffic enforcement issues within the centre of the village including breaches of the weight limit on the B5256/Sandy Lane related to nearby commercial developments.  This conduct was also reported to the Planning Authority.</w:t>
      </w:r>
    </w:p>
    <w:p w14:paraId="61F369AA" w14:textId="24636A7C" w:rsidR="008B38C4" w:rsidRPr="00F07E00" w:rsidRDefault="008B38C4" w:rsidP="00F41623">
      <w:pPr>
        <w:jc w:val="both"/>
        <w:rPr>
          <w:b/>
          <w:bCs/>
          <w:u w:val="single"/>
        </w:rPr>
      </w:pPr>
      <w:r w:rsidRPr="00F07E00">
        <w:rPr>
          <w:b/>
          <w:bCs/>
          <w:u w:val="single"/>
        </w:rPr>
        <w:t>Traffic Enforcement</w:t>
      </w:r>
    </w:p>
    <w:p w14:paraId="1F73EFAF" w14:textId="6DE5CFD7" w:rsidR="008B38C4" w:rsidRDefault="008B38C4" w:rsidP="00F41623">
      <w:pPr>
        <w:jc w:val="both"/>
      </w:pPr>
      <w:r>
        <w:t xml:space="preserve">The Parish Council initiated engagement with the Office of the Police and Crime Commissioner to discuss road safety concerns in a meeting </w:t>
      </w:r>
      <w:r w:rsidR="00F07E00">
        <w:t>on the 4 December 2023.</w:t>
      </w:r>
    </w:p>
    <w:p w14:paraId="3B8CA1AA" w14:textId="7E7D4B07" w:rsidR="005B3ACD" w:rsidRDefault="005B3ACD" w:rsidP="00F41623">
      <w:pPr>
        <w:jc w:val="both"/>
        <w:rPr>
          <w:b/>
          <w:bCs/>
          <w:u w:val="single"/>
        </w:rPr>
      </w:pPr>
      <w:r>
        <w:rPr>
          <w:b/>
          <w:bCs/>
          <w:u w:val="single"/>
        </w:rPr>
        <w:t>Parking</w:t>
      </w:r>
    </w:p>
    <w:p w14:paraId="492CC2C2" w14:textId="0F045280" w:rsidR="005B3ACD" w:rsidRPr="005B3ACD" w:rsidRDefault="005B3ACD" w:rsidP="00F41623">
      <w:pPr>
        <w:jc w:val="both"/>
      </w:pPr>
      <w:r>
        <w:t>The Parish Council have contacted the Church, the Cavendish and users of the Community Hall regarding parking issues</w:t>
      </w:r>
      <w:r w:rsidR="009509C2">
        <w:t xml:space="preserve">, particularly on a Wednesday </w:t>
      </w:r>
      <w:r w:rsidR="001A11C7">
        <w:t>which has prompted action from the Church and some users of the Community Hall.</w:t>
      </w:r>
    </w:p>
    <w:p w14:paraId="329273EB" w14:textId="7C1CCE59" w:rsidR="00F07E00" w:rsidRDefault="00F07E00" w:rsidP="00F41623">
      <w:pPr>
        <w:jc w:val="both"/>
        <w:rPr>
          <w:b/>
          <w:bCs/>
          <w:u w:val="single"/>
        </w:rPr>
      </w:pPr>
      <w:r w:rsidRPr="00F07E00">
        <w:rPr>
          <w:b/>
          <w:bCs/>
          <w:u w:val="single"/>
        </w:rPr>
        <w:t>Conclusion</w:t>
      </w:r>
    </w:p>
    <w:p w14:paraId="2D25475D" w14:textId="08A6896E" w:rsidR="00F07E00" w:rsidRPr="00F07E00" w:rsidRDefault="00F07E00" w:rsidP="00F41623">
      <w:pPr>
        <w:jc w:val="both"/>
        <w:rPr>
          <w:b/>
          <w:bCs/>
        </w:rPr>
      </w:pPr>
      <w:r w:rsidRPr="00F07E00">
        <w:t xml:space="preserve">The Parish Council will continue to work with </w:t>
      </w:r>
      <w:r w:rsidR="002A41A2">
        <w:t>LCC</w:t>
      </w:r>
      <w:r>
        <w:t xml:space="preserve"> as</w:t>
      </w:r>
      <w:r w:rsidRPr="00F07E00">
        <w:t xml:space="preserve"> Highway Authority and Lancashire Constabulary who are the responsible and empowered bodies</w:t>
      </w:r>
      <w:r w:rsidRPr="00F07E00">
        <w:rPr>
          <w:b/>
          <w:bCs/>
        </w:rPr>
        <w:t>.</w:t>
      </w:r>
    </w:p>
    <w:p w14:paraId="5A383FE8" w14:textId="678AA5D1" w:rsidR="00F07E00" w:rsidRPr="00F07E00" w:rsidRDefault="00F07E00" w:rsidP="00F41623">
      <w:pPr>
        <w:jc w:val="both"/>
        <w:rPr>
          <w:u w:val="single"/>
        </w:rPr>
      </w:pPr>
      <w:r w:rsidRPr="00F07E00">
        <w:lastRenderedPageBreak/>
        <w:t>Where the Parish Council is able to take action itself, it has done so and it continues to review and evaluate options for further action in the short and medium term.</w:t>
      </w:r>
    </w:p>
    <w:sectPr w:rsidR="00F07E00" w:rsidRPr="00F07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1500"/>
    <w:multiLevelType w:val="hybridMultilevel"/>
    <w:tmpl w:val="4E685A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84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EF"/>
    <w:rsid w:val="00027326"/>
    <w:rsid w:val="001A11C7"/>
    <w:rsid w:val="001F4215"/>
    <w:rsid w:val="002A41A2"/>
    <w:rsid w:val="005B3ACD"/>
    <w:rsid w:val="008B38C4"/>
    <w:rsid w:val="009509C2"/>
    <w:rsid w:val="00BD7201"/>
    <w:rsid w:val="00DC0CEF"/>
    <w:rsid w:val="00E522FE"/>
    <w:rsid w:val="00EC7DBE"/>
    <w:rsid w:val="00F07E00"/>
    <w:rsid w:val="00F41623"/>
    <w:rsid w:val="00FD1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A9C7"/>
  <w15:chartTrackingRefBased/>
  <w15:docId w15:val="{9764C373-66CC-400B-AF5D-D6E8E60B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C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0C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0C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0C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0C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0C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C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C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C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0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0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0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0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0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CEF"/>
    <w:rPr>
      <w:rFonts w:eastAsiaTheme="majorEastAsia" w:cstheme="majorBidi"/>
      <w:color w:val="272727" w:themeColor="text1" w:themeTint="D8"/>
    </w:rPr>
  </w:style>
  <w:style w:type="paragraph" w:styleId="Title">
    <w:name w:val="Title"/>
    <w:basedOn w:val="Normal"/>
    <w:next w:val="Normal"/>
    <w:link w:val="TitleChar"/>
    <w:uiPriority w:val="10"/>
    <w:qFormat/>
    <w:rsid w:val="00DC0C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C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CEF"/>
    <w:pPr>
      <w:spacing w:before="160"/>
      <w:jc w:val="center"/>
    </w:pPr>
    <w:rPr>
      <w:i/>
      <w:iCs/>
      <w:color w:val="404040" w:themeColor="text1" w:themeTint="BF"/>
    </w:rPr>
  </w:style>
  <w:style w:type="character" w:customStyle="1" w:styleId="QuoteChar">
    <w:name w:val="Quote Char"/>
    <w:basedOn w:val="DefaultParagraphFont"/>
    <w:link w:val="Quote"/>
    <w:uiPriority w:val="29"/>
    <w:rsid w:val="00DC0CEF"/>
    <w:rPr>
      <w:i/>
      <w:iCs/>
      <w:color w:val="404040" w:themeColor="text1" w:themeTint="BF"/>
    </w:rPr>
  </w:style>
  <w:style w:type="paragraph" w:styleId="ListParagraph">
    <w:name w:val="List Paragraph"/>
    <w:basedOn w:val="Normal"/>
    <w:uiPriority w:val="34"/>
    <w:qFormat/>
    <w:rsid w:val="00DC0CEF"/>
    <w:pPr>
      <w:ind w:left="720"/>
      <w:contextualSpacing/>
    </w:pPr>
  </w:style>
  <w:style w:type="character" w:styleId="IntenseEmphasis">
    <w:name w:val="Intense Emphasis"/>
    <w:basedOn w:val="DefaultParagraphFont"/>
    <w:uiPriority w:val="21"/>
    <w:qFormat/>
    <w:rsid w:val="00DC0CEF"/>
    <w:rPr>
      <w:i/>
      <w:iCs/>
      <w:color w:val="0F4761" w:themeColor="accent1" w:themeShade="BF"/>
    </w:rPr>
  </w:style>
  <w:style w:type="paragraph" w:styleId="IntenseQuote">
    <w:name w:val="Intense Quote"/>
    <w:basedOn w:val="Normal"/>
    <w:next w:val="Normal"/>
    <w:link w:val="IntenseQuoteChar"/>
    <w:uiPriority w:val="30"/>
    <w:qFormat/>
    <w:rsid w:val="00DC0C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0CEF"/>
    <w:rPr>
      <w:i/>
      <w:iCs/>
      <w:color w:val="0F4761" w:themeColor="accent1" w:themeShade="BF"/>
    </w:rPr>
  </w:style>
  <w:style w:type="character" w:styleId="IntenseReference">
    <w:name w:val="Intense Reference"/>
    <w:basedOn w:val="DefaultParagraphFont"/>
    <w:uiPriority w:val="32"/>
    <w:qFormat/>
    <w:rsid w:val="00DC0CEF"/>
    <w:rPr>
      <w:b/>
      <w:bCs/>
      <w:smallCaps/>
      <w:color w:val="0F4761" w:themeColor="accent1" w:themeShade="BF"/>
      <w:spacing w:val="5"/>
    </w:rPr>
  </w:style>
  <w:style w:type="character" w:styleId="Strong">
    <w:name w:val="Strong"/>
    <w:basedOn w:val="DefaultParagraphFont"/>
    <w:uiPriority w:val="22"/>
    <w:qFormat/>
    <w:rsid w:val="00DC0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Milnes</dc:creator>
  <cp:keywords/>
  <dc:description/>
  <cp:lastModifiedBy>Katherine Milnes</cp:lastModifiedBy>
  <cp:revision>4</cp:revision>
  <cp:lastPrinted>2025-01-13T15:56:00Z</cp:lastPrinted>
  <dcterms:created xsi:type="dcterms:W3CDTF">2025-01-13T13:35:00Z</dcterms:created>
  <dcterms:modified xsi:type="dcterms:W3CDTF">2025-01-13T16:01:00Z</dcterms:modified>
</cp:coreProperties>
</file>